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F161C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0633CC6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BC01A5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F8A92" w14:textId="2BA47CCE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CA39C6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CA39C6" w:rsidRPr="00CA39C6">
              <w:rPr>
                <w:rFonts w:cs="Arial"/>
                <w:szCs w:val="20"/>
              </w:rPr>
              <w:t>Jihočeský</w:t>
            </w:r>
            <w:r w:rsidRPr="00CA39C6">
              <w:rPr>
                <w:rFonts w:cs="Arial"/>
                <w:szCs w:val="20"/>
              </w:rPr>
              <w:t xml:space="preserve"> kraj</w:t>
            </w:r>
            <w:r w:rsidR="00CA39C6" w:rsidRPr="00CA39C6">
              <w:rPr>
                <w:rFonts w:cs="Arial"/>
                <w:szCs w:val="20"/>
              </w:rPr>
              <w:t>, Pobočka Prachatice</w:t>
            </w:r>
          </w:p>
        </w:tc>
      </w:tr>
      <w:tr w:rsidR="00F90F81" w:rsidRPr="009107EF" w14:paraId="3D9E676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C3511D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B1696" w14:textId="5535B6B6" w:rsidR="00F90F81" w:rsidRPr="009107EF" w:rsidRDefault="00CA39C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Vodňanská 329, 383 01 Prachatice</w:t>
            </w:r>
          </w:p>
        </w:tc>
      </w:tr>
      <w:tr w:rsidR="00F90F81" w:rsidRPr="009107EF" w14:paraId="316A483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F1143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12DE4" w14:textId="7AA31D34" w:rsidR="00F90F81" w:rsidRPr="009107EF" w:rsidRDefault="00CA39C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Františkem Šebestou</w:t>
            </w:r>
          </w:p>
        </w:tc>
      </w:tr>
      <w:tr w:rsidR="00F90F81" w:rsidRPr="009107EF" w14:paraId="573357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5622B3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21D69F" w14:textId="7E8C9A3A" w:rsidR="00F90F81" w:rsidRPr="00CA39C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  <w:r w:rsidR="00CA39C6">
              <w:rPr>
                <w:rFonts w:cs="Arial"/>
                <w:szCs w:val="20"/>
              </w:rPr>
              <w:t xml:space="preserve"> </w:t>
            </w:r>
            <w:r w:rsidR="00CA39C6">
              <w:rPr>
                <w:rFonts w:cs="Arial"/>
                <w:b w:val="0"/>
                <w:bCs/>
                <w:szCs w:val="20"/>
              </w:rPr>
              <w:t>(není plátcem DPH)</w:t>
            </w:r>
          </w:p>
        </w:tc>
      </w:tr>
    </w:tbl>
    <w:p w14:paraId="67A5E7CB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26F5490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2BA388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76E75" w14:textId="41D34006" w:rsidR="00F90F81" w:rsidRPr="00F47C54" w:rsidRDefault="00F47C5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F47C54">
              <w:rPr>
                <w:rFonts w:cs="Arial"/>
                <w:bCs/>
                <w:szCs w:val="20"/>
              </w:rPr>
              <w:t xml:space="preserve">„Komplexní pozemkové úpravy v katastrálním území </w:t>
            </w:r>
            <w:r w:rsidR="006711D3">
              <w:rPr>
                <w:rFonts w:cs="Arial"/>
                <w:bCs/>
                <w:szCs w:val="20"/>
              </w:rPr>
              <w:t>Řetenice u Stach</w:t>
            </w:r>
            <w:r w:rsidRPr="00F47C54">
              <w:rPr>
                <w:rFonts w:cs="Arial"/>
                <w:bCs/>
                <w:szCs w:val="20"/>
              </w:rPr>
              <w:t>“</w:t>
            </w:r>
          </w:p>
        </w:tc>
      </w:tr>
      <w:tr w:rsidR="00F90F81" w:rsidRPr="009107EF" w14:paraId="15B4CBF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B009406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B8046" w14:textId="7F88754B" w:rsidR="00F90F81" w:rsidRPr="00F47C54" w:rsidRDefault="00F47C5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F47C54">
              <w:rPr>
                <w:rFonts w:cs="Arial"/>
                <w:bCs/>
                <w:szCs w:val="20"/>
              </w:rPr>
              <w:t>SP</w:t>
            </w:r>
            <w:r w:rsidR="00C90F66">
              <w:rPr>
                <w:rFonts w:cs="Arial"/>
                <w:bCs/>
                <w:szCs w:val="20"/>
              </w:rPr>
              <w:t>4458</w:t>
            </w:r>
            <w:r w:rsidRPr="00F47C54">
              <w:rPr>
                <w:rFonts w:cs="Arial"/>
                <w:bCs/>
                <w:szCs w:val="20"/>
              </w:rPr>
              <w:t>/2022-505205</w:t>
            </w:r>
          </w:p>
        </w:tc>
      </w:tr>
      <w:tr w:rsidR="00F90F81" w:rsidRPr="009107EF" w14:paraId="42BF095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4013744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B20D8F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72FFC6A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5D5C85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27502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597521AD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F1AFF1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99D36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50AD7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5EE414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9B9589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898CE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D3FD7A7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4BC4D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5CC64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220606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411D7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13A14F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31157CC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F1FA12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75CBB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B7FC96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5FDE5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E099F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631EC64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05EA6D2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7A32B2DB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48368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10AEDD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446C0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5B5CF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D9F77E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521C3B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811CAD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4222A1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9C835B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C22C17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5058FF3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DB4EBD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C7E99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7386E53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143A95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C51A1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914FDF6" w14:textId="77777777" w:rsidR="0045093D" w:rsidRDefault="0045093D" w:rsidP="006403F7"/>
    <w:p w14:paraId="555F896D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4D280A3E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41DB8BB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534486FE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6FBACCC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21B5421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20BE8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398E7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EFFAF4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D77699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1AAA2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364F4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F5223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42DB0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65AD69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D4D2F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AD030C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CD9FA5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5E7935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0CF9D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062669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1657C6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632A8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743D22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A066C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7E16F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FD11BE7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FE1120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87C9E48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A7D860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284E6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5484F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D3697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8C2213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03F0B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38883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24E20F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52BF7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1F5C4F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735A0E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F6A09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C9240EC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3BBE115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1D18D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408D6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A7DA3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0FCF5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37507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3EDF583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5AB76A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F3A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B023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4E40D1B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7BAA8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0D124D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9474F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B8495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E1F7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EA71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B149CD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967708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8026C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95D4B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B1FD2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EEC6A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EB6E4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0C20ED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0561B2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5C95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CD78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9A2C2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402F6C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CCCAF0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FC0A3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5BAAA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AFBB0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7A742B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6B6C5B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EAA6BA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363E2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E701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3077F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47725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9F8F3B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1826FE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AF1AE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C1535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A763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93EF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569A8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5E4E9E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40BC8A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31DC9C6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D264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62BB7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8BE418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EF1C09" w14:textId="77777777" w:rsidR="0045093D" w:rsidRDefault="0045093D" w:rsidP="006403F7"/>
    <w:p w14:paraId="45137789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16DD9CB0" w14:textId="77777777" w:rsidR="007D28BD" w:rsidRDefault="007D28BD" w:rsidP="006403F7"/>
    <w:p w14:paraId="4ED0BE37" w14:textId="77777777" w:rsidR="007D28BD" w:rsidRDefault="007D28BD" w:rsidP="006403F7"/>
    <w:p w14:paraId="391E1940" w14:textId="77777777" w:rsidR="007D28BD" w:rsidRDefault="007D28BD" w:rsidP="006403F7"/>
    <w:p w14:paraId="52BB7AD9" w14:textId="77777777" w:rsidR="007D28BD" w:rsidRDefault="007D28BD" w:rsidP="006403F7"/>
    <w:p w14:paraId="7D64C56C" w14:textId="77777777" w:rsidR="007D28BD" w:rsidRDefault="007D28BD" w:rsidP="006403F7"/>
    <w:p w14:paraId="1DF6C456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ED6D3B6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3284B6FF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286D323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02C898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47A4CB3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18141E20" w14:textId="5F16CC93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117C60">
        <w:t xml:space="preserve">„Komplexní pozemkové úpravy v katastrálním území </w:t>
      </w:r>
      <w:r w:rsidR="006711D3">
        <w:t>Řetenice u Stach</w:t>
      </w:r>
      <w:r w:rsidR="00117C60">
        <w:t>“</w:t>
      </w:r>
    </w:p>
    <w:p w14:paraId="56D47522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2F9E8C71" w14:textId="77777777" w:rsidR="00F83E15" w:rsidRPr="0001733A" w:rsidRDefault="00F83E15" w:rsidP="006403F7">
      <w:r>
        <w:t xml:space="preserve">Tato plná moc je platná do odvolání. </w:t>
      </w:r>
    </w:p>
    <w:p w14:paraId="707EA4E3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5889080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231C580B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116A53CC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371D7C9F" w14:textId="77777777" w:rsidR="00CC446F" w:rsidRPr="003A680D" w:rsidRDefault="00CC446F" w:rsidP="006403F7">
      <w:r w:rsidRPr="009444D2">
        <w:t>Podpis osoby oprávněné jednat jménem či za dodavatele</w:t>
      </w:r>
    </w:p>
    <w:p w14:paraId="0142AC7E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ED743" w14:textId="77777777" w:rsidR="00970A12" w:rsidRDefault="00970A12" w:rsidP="008E4AD5">
      <w:r>
        <w:separator/>
      </w:r>
    </w:p>
  </w:endnote>
  <w:endnote w:type="continuationSeparator" w:id="0">
    <w:p w14:paraId="0C471A1B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5422B8B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568D23E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0113F" w14:textId="77777777" w:rsidR="00970A12" w:rsidRDefault="00970A12" w:rsidP="008E4AD5">
      <w:r>
        <w:separator/>
      </w:r>
    </w:p>
  </w:footnote>
  <w:footnote w:type="continuationSeparator" w:id="0">
    <w:p w14:paraId="6E3E63A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3C411" w14:textId="48C1D5E3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CA39C6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17C60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16F0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1D3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0F66"/>
    <w:rsid w:val="00C959B0"/>
    <w:rsid w:val="00CA39C6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47C54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81CD0DB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451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Kučera Jaroslav Ing.</cp:lastModifiedBy>
  <cp:revision>4</cp:revision>
  <cp:lastPrinted>2012-03-30T11:12:00Z</cp:lastPrinted>
  <dcterms:created xsi:type="dcterms:W3CDTF">2022-04-20T13:02:00Z</dcterms:created>
  <dcterms:modified xsi:type="dcterms:W3CDTF">2022-04-21T07:03:00Z</dcterms:modified>
</cp:coreProperties>
</file>